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C47" w:rsidRDefault="00D02C47" w:rsidP="0084441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02C47" w:rsidRDefault="00D02C47" w:rsidP="0084441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Матер</w:t>
      </w:r>
      <w:r w:rsidR="00D13A66">
        <w:rPr>
          <w:rFonts w:ascii="Times New Roman" w:eastAsia="Times New Roman" w:hAnsi="Times New Roman"/>
          <w:color w:val="000000"/>
          <w:sz w:val="24"/>
          <w:szCs w:val="24"/>
        </w:rPr>
        <w:t>иалы для информирования граждан по вопросу недопущения происшествий на водных объектах в осенний период</w:t>
      </w:r>
    </w:p>
    <w:p w:rsidR="00293717" w:rsidRDefault="00293717" w:rsidP="0084441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02C47" w:rsidRPr="00293717" w:rsidRDefault="00293717" w:rsidP="0029371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293717">
        <w:rPr>
          <w:rFonts w:ascii="Times New Roman" w:eastAsia="Times New Roman" w:hAnsi="Times New Roman"/>
          <w:color w:val="000000"/>
          <w:sz w:val="24"/>
          <w:szCs w:val="24"/>
        </w:rPr>
        <w:t>Безопасность на водных объектах в осенний период</w:t>
      </w:r>
      <w:bookmarkStart w:id="0" w:name="_GoBack"/>
      <w:bookmarkEnd w:id="0"/>
    </w:p>
    <w:p w:rsidR="00D02C47" w:rsidRPr="00D02C47" w:rsidRDefault="00D02C47" w:rsidP="0029371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138C1" w:rsidRDefault="00D02C47" w:rsidP="000138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38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приближением осени условия эксплуатации маломерных судов сильно усложняются. Туманы, плохая  видимость, порывы ветра увеличивают риск возникновения происшествий на водоемах, а холодная вода, в случае опрокидывания лодки, становится крайне опасной для рыбаков. </w:t>
      </w:r>
      <w:r w:rsidR="000138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Ежегодно на </w:t>
      </w:r>
      <w:r w:rsidR="006748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водных объектов области </w:t>
      </w:r>
      <w:r w:rsidR="000138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осенний период происходят </w:t>
      </w:r>
      <w:r w:rsidR="00674868">
        <w:rPr>
          <w:rFonts w:ascii="Times New Roman" w:eastAsia="Times New Roman" w:hAnsi="Times New Roman" w:cs="Times New Roman"/>
          <w:color w:val="000000"/>
          <w:sz w:val="24"/>
          <w:szCs w:val="24"/>
        </w:rPr>
        <w:t>происшествия</w:t>
      </w:r>
      <w:r w:rsidR="000138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гибелью </w:t>
      </w:r>
      <w:r w:rsidR="00674868">
        <w:rPr>
          <w:rFonts w:ascii="Times New Roman" w:eastAsia="Times New Roman" w:hAnsi="Times New Roman" w:cs="Times New Roman"/>
          <w:color w:val="000000"/>
          <w:sz w:val="24"/>
          <w:szCs w:val="24"/>
        </w:rPr>
        <w:t>людей при</w:t>
      </w:r>
      <w:r w:rsidR="00B526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несоблюдении требований безопасности при </w:t>
      </w:r>
      <w:r w:rsidR="00674868">
        <w:rPr>
          <w:rFonts w:ascii="Times New Roman" w:eastAsia="Times New Roman" w:hAnsi="Times New Roman" w:cs="Times New Roman"/>
          <w:color w:val="000000"/>
          <w:sz w:val="24"/>
          <w:szCs w:val="24"/>
        </w:rPr>
        <w:t>рыбной ловле.</w:t>
      </w:r>
    </w:p>
    <w:p w:rsidR="00D02C47" w:rsidRPr="00D02C47" w:rsidRDefault="00D02C47" w:rsidP="00D02C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C47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Специалисты ГИМС МЧС России по Новосибирской области напоминают  о необходимости соблюдения мер безопасности при охоте и ловле рыбы, в особенности с маломерного судна. Перед выходом на воду необходимо тщательно подготовить маломерное судно к плаванию, проверить его исправность и провести проверку всех средств связи, навигационных и радионавигационных приборов. Не перегружайте маломерное судно. Если лодка надувная, проверьте, нет ли утечки воздуха через клапаны. Для этого достаточно смочить водой вентили. В обязательном порядке не забудьте надеть спасательные жилеты по числу пассажиров и экипажа. А в случае если вы не умеете плавать, рыбачить с лодки категорически не рекомендуется. Перед выездом уточните прогноз погоды и ознакомьтесь с условиями на маршруте движения, обратите внимание на силу и направление ветра и течения. В случаях плохой видимости двигайтесь с безопасной скоростью, либо прекратите движение до рассеивания тумана. При сильном волнении на акватории стоит воздержаться от выхода на водоем.</w:t>
      </w:r>
    </w:p>
    <w:p w:rsidR="00D02C47" w:rsidRPr="00D02C47" w:rsidRDefault="00D02C47" w:rsidP="00D02C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C47">
        <w:rPr>
          <w:rFonts w:ascii="Times New Roman" w:eastAsia="Times New Roman" w:hAnsi="Times New Roman" w:cs="Times New Roman"/>
          <w:color w:val="000000"/>
          <w:sz w:val="24"/>
          <w:szCs w:val="24"/>
        </w:rPr>
        <w:t>Помните, что недопустимо управлять маломерным судном в состоянии алкогольного опьянения, которое является одной из основных причин гибели людей. В целях недопущения происшествий, внимательно слушайте предупреждения МЧС России об ухудшении погодных условий и не выходите на акваторию при неблагоприятных метеорологических прогнозах. При возникновении нештатных ситуаций на воде незамедлительно звоните на единый номер вызова экстренных служб 112.</w:t>
      </w:r>
    </w:p>
    <w:p w:rsidR="00D02C47" w:rsidRDefault="00D02C47" w:rsidP="00D02C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2C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Государственная инспекция по маломерным судам обращает внимание на соблюдение требований приказа МЧС России от 06.07.2020 № 487 «Об утверждении Правил пользования маломерными судами на водных объектах Российской Федерации» и постановления администрации Новосибирской области от 09.04.2007 № 38-па «Об утверждении Правил пользования водными объектами в Новосибирской области для плавания на маломерных судах».</w:t>
      </w:r>
    </w:p>
    <w:sectPr w:rsidR="00D02C47" w:rsidSect="000A4D37">
      <w:headerReference w:type="default" r:id="rId6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017" w:rsidRDefault="00211017" w:rsidP="00D02C47">
      <w:pPr>
        <w:spacing w:after="0" w:line="240" w:lineRule="auto"/>
      </w:pPr>
      <w:r>
        <w:separator/>
      </w:r>
    </w:p>
  </w:endnote>
  <w:endnote w:type="continuationSeparator" w:id="0">
    <w:p w:rsidR="00211017" w:rsidRDefault="00211017" w:rsidP="00D02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017" w:rsidRDefault="00211017" w:rsidP="00D02C47">
      <w:pPr>
        <w:spacing w:after="0" w:line="240" w:lineRule="auto"/>
      </w:pPr>
      <w:r>
        <w:separator/>
      </w:r>
    </w:p>
  </w:footnote>
  <w:footnote w:type="continuationSeparator" w:id="0">
    <w:p w:rsidR="00211017" w:rsidRDefault="00211017" w:rsidP="00D02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154903"/>
      <w:docPartObj>
        <w:docPartGallery w:val="Page Numbers (Top of Page)"/>
        <w:docPartUnique/>
      </w:docPartObj>
    </w:sdtPr>
    <w:sdtEndPr/>
    <w:sdtContent>
      <w:p w:rsidR="00D02C47" w:rsidRDefault="006E2CBA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869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02C47" w:rsidRDefault="00D02C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4411"/>
    <w:rsid w:val="000138C1"/>
    <w:rsid w:val="000A4D37"/>
    <w:rsid w:val="001A733C"/>
    <w:rsid w:val="00211017"/>
    <w:rsid w:val="00293717"/>
    <w:rsid w:val="00371676"/>
    <w:rsid w:val="003C4FCD"/>
    <w:rsid w:val="005A30AD"/>
    <w:rsid w:val="00674868"/>
    <w:rsid w:val="006E2CBA"/>
    <w:rsid w:val="00844411"/>
    <w:rsid w:val="00856A70"/>
    <w:rsid w:val="00880DCB"/>
    <w:rsid w:val="00AD268D"/>
    <w:rsid w:val="00B526D5"/>
    <w:rsid w:val="00C869A6"/>
    <w:rsid w:val="00D02C47"/>
    <w:rsid w:val="00D13A66"/>
    <w:rsid w:val="00F43375"/>
    <w:rsid w:val="00F9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8C383D-B2C8-4819-B5C8-4DF67EC1A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67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2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2C47"/>
  </w:style>
  <w:style w:type="paragraph" w:styleId="a5">
    <w:name w:val="footer"/>
    <w:basedOn w:val="a"/>
    <w:link w:val="a6"/>
    <w:uiPriority w:val="99"/>
    <w:semiHidden/>
    <w:unhideWhenUsed/>
    <w:rsid w:val="00D02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02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Vasily A. Bolotov</cp:lastModifiedBy>
  <cp:revision>3</cp:revision>
  <dcterms:created xsi:type="dcterms:W3CDTF">2023-08-31T07:40:00Z</dcterms:created>
  <dcterms:modified xsi:type="dcterms:W3CDTF">2023-08-31T07:43:00Z</dcterms:modified>
</cp:coreProperties>
</file>